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131" w:rsidRDefault="00A80DAC" w:rsidP="006514D1">
      <w:pPr>
        <w:widowControl w:val="0"/>
        <w:jc w:val="right"/>
        <w:rPr>
          <w:color w:val="000000"/>
          <w:sz w:val="22"/>
          <w:szCs w:val="22"/>
        </w:rPr>
      </w:pPr>
      <w:r w:rsidRPr="006514D1">
        <w:rPr>
          <w:color w:val="000000"/>
          <w:sz w:val="22"/>
          <w:szCs w:val="22"/>
        </w:rPr>
        <w:t xml:space="preserve">ПРИЛОЖЕНИЕ № </w:t>
      </w:r>
      <w:r w:rsidR="00FA3131">
        <w:rPr>
          <w:color w:val="000000"/>
          <w:sz w:val="22"/>
          <w:szCs w:val="22"/>
        </w:rPr>
        <w:t>2</w:t>
      </w:r>
    </w:p>
    <w:p w:rsidR="00FA3131" w:rsidRDefault="00FA3131" w:rsidP="00FA3131">
      <w:pPr>
        <w:widowControl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приказу</w:t>
      </w:r>
      <w:r w:rsidR="00A80DAC" w:rsidRPr="006514D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Управления образования </w:t>
      </w:r>
    </w:p>
    <w:p w:rsidR="00B17A76" w:rsidRPr="00FA3131" w:rsidRDefault="00FA3131" w:rsidP="00FA3131">
      <w:pPr>
        <w:widowControl w:val="0"/>
        <w:jc w:val="right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 14.03.2025 г. № 111</w:t>
      </w:r>
      <w:r w:rsidR="00A80DAC" w:rsidRPr="006514D1">
        <w:rPr>
          <w:color w:val="000000"/>
          <w:sz w:val="22"/>
          <w:szCs w:val="22"/>
        </w:rPr>
        <w:br/>
      </w:r>
    </w:p>
    <w:p w:rsidR="00B17A76" w:rsidRPr="006514D1" w:rsidRDefault="00C16FFF">
      <w:pPr>
        <w:widowControl w:val="0"/>
        <w:spacing w:before="360" w:after="240"/>
        <w:jc w:val="center"/>
        <w:rPr>
          <w:b/>
          <w:color w:val="000000"/>
          <w:sz w:val="26"/>
          <w:szCs w:val="26"/>
        </w:rPr>
      </w:pPr>
      <w:r w:rsidRPr="006514D1">
        <w:rPr>
          <w:b/>
          <w:color w:val="000000"/>
          <w:spacing w:val="60"/>
          <w:sz w:val="26"/>
          <w:szCs w:val="26"/>
        </w:rPr>
        <w:t>С</w:t>
      </w:r>
      <w:r w:rsidRPr="006514D1">
        <w:rPr>
          <w:b/>
          <w:color w:val="000000"/>
          <w:spacing w:val="60"/>
          <w:sz w:val="26"/>
          <w:szCs w:val="26"/>
        </w:rPr>
        <w:t>ОГЛАСИЕ</w:t>
      </w:r>
      <w:r w:rsidRPr="006514D1">
        <w:rPr>
          <w:b/>
          <w:color w:val="000000"/>
          <w:sz w:val="26"/>
          <w:szCs w:val="26"/>
        </w:rPr>
        <w:t xml:space="preserve"> </w:t>
      </w:r>
      <w:r w:rsidRPr="006514D1">
        <w:rPr>
          <w:b/>
          <w:color w:val="000000"/>
          <w:sz w:val="26"/>
          <w:szCs w:val="26"/>
        </w:rPr>
        <w:br/>
        <w:t xml:space="preserve">на обработку персональных данных </w:t>
      </w:r>
    </w:p>
    <w:p w:rsidR="00B17A76" w:rsidRPr="00AB0F2A" w:rsidRDefault="00C16FFF">
      <w:pPr>
        <w:widowControl w:val="0"/>
        <w:ind w:firstLine="709"/>
        <w:jc w:val="both"/>
        <w:rPr>
          <w:color w:val="000000"/>
          <w:sz w:val="24"/>
        </w:rPr>
      </w:pPr>
      <w:r w:rsidRPr="00AB0F2A">
        <w:rPr>
          <w:color w:val="000000"/>
          <w:sz w:val="24"/>
        </w:rPr>
        <w:t xml:space="preserve">Я, </w:t>
      </w:r>
      <w:r w:rsidRPr="00AB0F2A">
        <w:rPr>
          <w:color w:val="000000"/>
          <w:sz w:val="24"/>
        </w:rPr>
        <w:t>________________________________________________________________________</w:t>
      </w:r>
    </w:p>
    <w:p w:rsidR="00B17A76" w:rsidRPr="00AB0F2A" w:rsidRDefault="00C16FFF">
      <w:pPr>
        <w:widowControl w:val="0"/>
        <w:jc w:val="center"/>
        <w:rPr>
          <w:color w:val="000000"/>
          <w:sz w:val="20"/>
          <w:szCs w:val="20"/>
        </w:rPr>
      </w:pPr>
      <w:r w:rsidRPr="00AB0F2A">
        <w:rPr>
          <w:color w:val="000000"/>
          <w:sz w:val="20"/>
          <w:szCs w:val="20"/>
        </w:rPr>
        <w:t>(фамилия, имя, отчество (при наличии)</w:t>
      </w:r>
    </w:p>
    <w:p w:rsidR="00B17A76" w:rsidRPr="00AB0F2A" w:rsidRDefault="00C16FFF">
      <w:pPr>
        <w:widowControl w:val="0"/>
        <w:rPr>
          <w:color w:val="000000"/>
          <w:sz w:val="24"/>
        </w:rPr>
      </w:pPr>
      <w:r w:rsidRPr="00AB0F2A">
        <w:rPr>
          <w:color w:val="000000"/>
          <w:sz w:val="24"/>
        </w:rPr>
        <w:t>зарегистрированный(ая) по адресу:__________________________________________________</w:t>
      </w:r>
    </w:p>
    <w:p w:rsidR="00B17A76" w:rsidRDefault="00C16FFF">
      <w:pPr>
        <w:widowControl w:val="0"/>
        <w:jc w:val="both"/>
        <w:rPr>
          <w:color w:val="000000"/>
          <w:sz w:val="24"/>
        </w:rPr>
      </w:pPr>
      <w:r w:rsidRPr="00AB0F2A">
        <w:rPr>
          <w:color w:val="000000"/>
          <w:sz w:val="24"/>
        </w:rPr>
        <w:t>________________________________________________________________________________наименование документа, удостоверяющего личность: ____________серия________________ номер_______________ дата выдачи_________________ наименование органа, выдавшего документ___</w:t>
      </w:r>
      <w:r w:rsidRPr="00AB0F2A">
        <w:rPr>
          <w:color w:val="000000"/>
          <w:sz w:val="24"/>
        </w:rPr>
        <w:t>_____________________________________________________________________</w:t>
      </w:r>
    </w:p>
    <w:p w:rsidR="00FA3131" w:rsidRPr="00AB0F2A" w:rsidRDefault="00FA3131">
      <w:pPr>
        <w:widowControl w:val="0"/>
        <w:jc w:val="both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________________________________________________________________________________</w:t>
      </w:r>
    </w:p>
    <w:p w:rsidR="00B17A76" w:rsidRPr="00AB0F2A" w:rsidRDefault="00C16FFF">
      <w:pPr>
        <w:pStyle w:val="ConsPlusNormal"/>
        <w:jc w:val="both"/>
        <w:rPr>
          <w:color w:val="000000"/>
          <w:sz w:val="24"/>
          <w:szCs w:val="24"/>
        </w:rPr>
      </w:pPr>
      <w:r w:rsidRPr="00AB0F2A">
        <w:rPr>
          <w:color w:val="000000"/>
          <w:sz w:val="24"/>
          <w:szCs w:val="24"/>
        </w:rPr>
        <w:t xml:space="preserve">в соответствии с Федеральным законом от 27 июля 2006 года № 152-ФЗ </w:t>
      </w:r>
      <w:r w:rsidRPr="00AB0F2A">
        <w:rPr>
          <w:color w:val="000000"/>
          <w:sz w:val="24"/>
          <w:szCs w:val="24"/>
        </w:rPr>
        <w:br/>
        <w:t xml:space="preserve">«О персональных данных», действуя по собственной воле и в своих интересах, даю согласие </w:t>
      </w:r>
      <w:r w:rsidR="006514D1">
        <w:rPr>
          <w:color w:val="000000"/>
          <w:sz w:val="24"/>
          <w:szCs w:val="24"/>
          <w:u w:val="single"/>
        </w:rPr>
        <w:t>Управлению</w:t>
      </w:r>
      <w:r w:rsidRPr="00AB0F2A">
        <w:rPr>
          <w:color w:val="000000"/>
          <w:sz w:val="24"/>
          <w:szCs w:val="24"/>
          <w:u w:val="single"/>
        </w:rPr>
        <w:t xml:space="preserve"> образования </w:t>
      </w:r>
      <w:r w:rsidR="006514D1">
        <w:rPr>
          <w:color w:val="000000"/>
          <w:sz w:val="24"/>
          <w:szCs w:val="24"/>
          <w:u w:val="single"/>
        </w:rPr>
        <w:t xml:space="preserve">администрации </w:t>
      </w:r>
      <w:proofErr w:type="spellStart"/>
      <w:r w:rsidR="006514D1">
        <w:rPr>
          <w:color w:val="000000"/>
          <w:sz w:val="24"/>
          <w:szCs w:val="24"/>
          <w:u w:val="single"/>
        </w:rPr>
        <w:t>Устьянского</w:t>
      </w:r>
      <w:proofErr w:type="spellEnd"/>
      <w:r w:rsidR="006514D1">
        <w:rPr>
          <w:color w:val="000000"/>
          <w:sz w:val="24"/>
          <w:szCs w:val="24"/>
          <w:u w:val="single"/>
        </w:rPr>
        <w:t xml:space="preserve"> муниципального округа </w:t>
      </w:r>
      <w:r w:rsidRPr="00AB0F2A">
        <w:rPr>
          <w:color w:val="000000"/>
          <w:sz w:val="24"/>
          <w:szCs w:val="24"/>
          <w:u w:val="single"/>
        </w:rPr>
        <w:t>Архан</w:t>
      </w:r>
      <w:r w:rsidRPr="00AB0F2A">
        <w:rPr>
          <w:color w:val="000000"/>
          <w:sz w:val="24"/>
          <w:szCs w:val="24"/>
          <w:u w:val="single"/>
        </w:rPr>
        <w:t>гельской области</w:t>
      </w:r>
      <w:r w:rsidRPr="00AB0F2A">
        <w:rPr>
          <w:color w:val="000000"/>
          <w:sz w:val="24"/>
          <w:szCs w:val="24"/>
        </w:rPr>
        <w:t xml:space="preserve"> на осуществление с использованием средств автоматизации или без использования таких средств следующих действий </w:t>
      </w:r>
      <w:r w:rsidRPr="00AB0F2A">
        <w:rPr>
          <w:color w:val="000000"/>
          <w:sz w:val="24"/>
          <w:szCs w:val="24"/>
        </w:rPr>
        <w:t>в отношении моих персональных данных: сбор, запись, систематизацию, накопление, хранение, уточнение (обновление, изменение), из</w:t>
      </w:r>
      <w:r w:rsidRPr="00AB0F2A">
        <w:rPr>
          <w:color w:val="000000"/>
          <w:sz w:val="24"/>
          <w:szCs w:val="24"/>
        </w:rPr>
        <w:t>влечение, использование, передачу (</w:t>
      </w:r>
      <w:r w:rsidRPr="00AB0F2A">
        <w:rPr>
          <w:color w:val="000000"/>
          <w:sz w:val="24"/>
          <w:szCs w:val="24"/>
        </w:rPr>
        <w:t xml:space="preserve">предоставление, доступ), </w:t>
      </w:r>
      <w:r w:rsidRPr="00AB0F2A">
        <w:rPr>
          <w:color w:val="000000"/>
          <w:sz w:val="24"/>
          <w:szCs w:val="24"/>
        </w:rPr>
        <w:t>блокирование, удаление, уничтожение</w:t>
      </w:r>
      <w:r w:rsidR="006514D1">
        <w:rPr>
          <w:color w:val="000000"/>
          <w:sz w:val="24"/>
          <w:szCs w:val="24"/>
        </w:rPr>
        <w:t>, распространение</w:t>
      </w:r>
      <w:r w:rsidRPr="00AB0F2A">
        <w:rPr>
          <w:color w:val="000000"/>
          <w:sz w:val="24"/>
          <w:szCs w:val="24"/>
        </w:rPr>
        <w:t xml:space="preserve"> персональных данных</w:t>
      </w:r>
      <w:r w:rsidRPr="00AB0F2A">
        <w:rPr>
          <w:color w:val="000000"/>
          <w:sz w:val="24"/>
          <w:szCs w:val="24"/>
        </w:rPr>
        <w:t>, предусмотренных действующим законодательством Российской Федерации, в целях р</w:t>
      </w:r>
      <w:r w:rsidRPr="00AB0F2A">
        <w:rPr>
          <w:color w:val="000000"/>
          <w:sz w:val="24"/>
          <w:szCs w:val="24"/>
        </w:rPr>
        <w:t xml:space="preserve">ассмотрения наградных документов, их согласования и принятия решения о представлении к награждению заявленным видом награды. </w:t>
      </w:r>
    </w:p>
    <w:p w:rsidR="00B17A76" w:rsidRDefault="00C16FFF">
      <w:pPr>
        <w:widowControl w:val="0"/>
        <w:ind w:firstLine="709"/>
        <w:jc w:val="both"/>
        <w:rPr>
          <w:color w:val="000000"/>
          <w:sz w:val="24"/>
        </w:rPr>
      </w:pPr>
      <w:r w:rsidRPr="00AB0F2A">
        <w:rPr>
          <w:color w:val="000000"/>
          <w:sz w:val="24"/>
        </w:rPr>
        <w:t>Перечень персональных данных, на обработку которых дается согласие (фамилия, имя, отчество (при наличии), пол, дата и место рожден</w:t>
      </w:r>
      <w:r w:rsidRPr="00AB0F2A">
        <w:rPr>
          <w:color w:val="000000"/>
          <w:sz w:val="24"/>
        </w:rPr>
        <w:t xml:space="preserve">ия, адрес фактического проживания </w:t>
      </w:r>
      <w:r w:rsidRPr="00AB0F2A">
        <w:rPr>
          <w:color w:val="000000"/>
          <w:sz w:val="24"/>
        </w:rPr>
        <w:br/>
      </w:r>
      <w:r w:rsidRPr="00AB0F2A">
        <w:rPr>
          <w:color w:val="000000"/>
          <w:spacing w:val="-2"/>
          <w:sz w:val="24"/>
        </w:rPr>
        <w:t>и регистрации, номер контактного телефона, паспортные данные, сведения об образовании</w:t>
      </w:r>
      <w:r w:rsidRPr="00AB0F2A">
        <w:rPr>
          <w:color w:val="000000"/>
          <w:sz w:val="24"/>
        </w:rPr>
        <w:t xml:space="preserve">, специальности и наличии ученых званий и степеней, сведения о трудовой деятельности, </w:t>
      </w:r>
      <w:r w:rsidRPr="00AB0F2A">
        <w:rPr>
          <w:color w:val="000000"/>
          <w:spacing w:val="-2"/>
          <w:sz w:val="24"/>
        </w:rPr>
        <w:t>стаже работы, занимаемой должности, месте работы и</w:t>
      </w:r>
      <w:r w:rsidRPr="00AB0F2A">
        <w:rPr>
          <w:color w:val="000000"/>
          <w:spacing w:val="-2"/>
          <w:sz w:val="24"/>
        </w:rPr>
        <w:t xml:space="preserve"> выполняемой работе, характеристика</w:t>
      </w:r>
      <w:r w:rsidRPr="00AB0F2A">
        <w:rPr>
          <w:color w:val="000000"/>
          <w:sz w:val="24"/>
        </w:rPr>
        <w:t xml:space="preserve"> </w:t>
      </w:r>
      <w:r w:rsidRPr="00AB0F2A">
        <w:rPr>
          <w:color w:val="000000"/>
          <w:sz w:val="24"/>
        </w:rPr>
        <w:br/>
        <w:t>с указанием конкретных личных заслуг, сведения о награждении государственными, ведомственными, региональными и иными видами наград, иные персональные данные), необходимы для достижения целей обработки персональных данны</w:t>
      </w:r>
      <w:r w:rsidRPr="00AB0F2A">
        <w:rPr>
          <w:color w:val="000000"/>
          <w:sz w:val="24"/>
        </w:rPr>
        <w:t xml:space="preserve">х, рассмотрения </w:t>
      </w:r>
      <w:r w:rsidRPr="00AB0F2A">
        <w:rPr>
          <w:color w:val="000000"/>
          <w:spacing w:val="-4"/>
          <w:sz w:val="24"/>
        </w:rPr>
        <w:t>наградных документов, их согласования и принятия решения о представлении к награждению</w:t>
      </w:r>
      <w:r w:rsidRPr="00AB0F2A">
        <w:rPr>
          <w:color w:val="000000"/>
          <w:sz w:val="24"/>
        </w:rPr>
        <w:t xml:space="preserve"> заявленным видом награды.</w:t>
      </w:r>
    </w:p>
    <w:p w:rsidR="00FA3131" w:rsidRPr="00FA3131" w:rsidRDefault="00FA3131" w:rsidP="00FA3131">
      <w:pPr>
        <w:widowControl w:val="0"/>
        <w:autoSpaceDE w:val="0"/>
        <w:autoSpaceDN w:val="0"/>
        <w:adjustRightInd w:val="0"/>
        <w:ind w:firstLine="720"/>
        <w:jc w:val="both"/>
        <w:rPr>
          <w:rFonts w:ascii="Times" w:hAnsi="Times"/>
          <w:sz w:val="24"/>
        </w:rPr>
      </w:pPr>
      <w:r w:rsidRPr="00FA3131">
        <w:rPr>
          <w:sz w:val="24"/>
        </w:rPr>
        <w:t>Я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проинформирован</w:t>
      </w:r>
      <w:r w:rsidRPr="00FA3131">
        <w:rPr>
          <w:rFonts w:ascii="Times" w:hAnsi="Times"/>
          <w:sz w:val="24"/>
        </w:rPr>
        <w:t>(</w:t>
      </w:r>
      <w:r w:rsidRPr="00FA3131">
        <w:rPr>
          <w:sz w:val="24"/>
        </w:rPr>
        <w:t>а</w:t>
      </w:r>
      <w:r w:rsidRPr="00FA3131">
        <w:rPr>
          <w:rFonts w:ascii="Times" w:hAnsi="Times"/>
          <w:sz w:val="24"/>
        </w:rPr>
        <w:t xml:space="preserve">), </w:t>
      </w:r>
      <w:r w:rsidRPr="00FA3131">
        <w:rPr>
          <w:sz w:val="24"/>
        </w:rPr>
        <w:t>что</w:t>
      </w:r>
      <w:r w:rsidRPr="00FA3131">
        <w:rPr>
          <w:rFonts w:ascii="Times" w:hAnsi="Times"/>
          <w:sz w:val="24"/>
        </w:rPr>
        <w:t xml:space="preserve">: </w:t>
      </w:r>
      <w:r w:rsidRPr="00FA3131">
        <w:rPr>
          <w:sz w:val="24"/>
        </w:rPr>
        <w:t>настоящее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согласие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действует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с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даты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его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подписания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и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на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период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оформления</w:t>
      </w:r>
      <w:r w:rsidRPr="00FA3131">
        <w:rPr>
          <w:rFonts w:ascii="Times" w:hAnsi="Times"/>
          <w:sz w:val="24"/>
        </w:rPr>
        <w:t xml:space="preserve">, </w:t>
      </w:r>
      <w:r w:rsidRPr="00FA3131">
        <w:rPr>
          <w:sz w:val="24"/>
        </w:rPr>
        <w:t>согласования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документов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награждении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и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дальнейшего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хранения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документов</w:t>
      </w:r>
      <w:r w:rsidRPr="00FA3131">
        <w:rPr>
          <w:rFonts w:ascii="Times" w:hAnsi="Times"/>
          <w:sz w:val="24"/>
        </w:rPr>
        <w:t xml:space="preserve">, </w:t>
      </w:r>
      <w:r w:rsidRPr="00FA3131">
        <w:rPr>
          <w:sz w:val="24"/>
        </w:rPr>
        <w:t>содержащих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персональные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данные</w:t>
      </w:r>
      <w:r w:rsidRPr="00FA3131">
        <w:rPr>
          <w:rFonts w:ascii="Times" w:hAnsi="Times"/>
          <w:sz w:val="24"/>
        </w:rPr>
        <w:t xml:space="preserve">, </w:t>
      </w:r>
      <w:r w:rsidRPr="00FA3131">
        <w:rPr>
          <w:sz w:val="24"/>
        </w:rPr>
        <w:t>в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течение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срока</w:t>
      </w:r>
      <w:r w:rsidRPr="00FA3131">
        <w:rPr>
          <w:rFonts w:ascii="Times" w:hAnsi="Times"/>
          <w:sz w:val="24"/>
        </w:rPr>
        <w:t xml:space="preserve">, </w:t>
      </w:r>
      <w:r w:rsidRPr="00FA3131">
        <w:rPr>
          <w:sz w:val="24"/>
        </w:rPr>
        <w:t>установленного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действующим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законодательством</w:t>
      </w:r>
      <w:r w:rsidRPr="00FA3131">
        <w:rPr>
          <w:rFonts w:ascii="Times" w:hAnsi="Times"/>
          <w:sz w:val="24"/>
        </w:rPr>
        <w:t xml:space="preserve">; </w:t>
      </w:r>
      <w:r w:rsidRPr="00FA3131">
        <w:rPr>
          <w:sz w:val="24"/>
        </w:rPr>
        <w:t>согласие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на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обработку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персональных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данных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может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быть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отозвано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на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основании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письменного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заявления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в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произвольной</w:t>
      </w:r>
      <w:r w:rsidRPr="00FA3131">
        <w:rPr>
          <w:rFonts w:ascii="Times" w:hAnsi="Times"/>
          <w:sz w:val="24"/>
        </w:rPr>
        <w:t xml:space="preserve"> </w:t>
      </w:r>
      <w:r w:rsidRPr="00FA3131">
        <w:rPr>
          <w:sz w:val="24"/>
        </w:rPr>
        <w:t>форме</w:t>
      </w:r>
      <w:r w:rsidRPr="00FA3131">
        <w:rPr>
          <w:rFonts w:ascii="Times" w:hAnsi="Times"/>
          <w:sz w:val="24"/>
        </w:rPr>
        <w:t xml:space="preserve">. </w:t>
      </w:r>
    </w:p>
    <w:p w:rsidR="00FA3131" w:rsidRPr="00AB0F2A" w:rsidRDefault="00FA3131" w:rsidP="00FA3131">
      <w:pPr>
        <w:widowControl w:val="0"/>
        <w:jc w:val="both"/>
        <w:rPr>
          <w:color w:val="000000"/>
          <w:sz w:val="24"/>
        </w:rPr>
      </w:pPr>
    </w:p>
    <w:p w:rsidR="00B17A76" w:rsidRPr="00AB0F2A" w:rsidRDefault="00C16FFF">
      <w:pPr>
        <w:widowControl w:val="0"/>
        <w:tabs>
          <w:tab w:val="left" w:pos="1701"/>
          <w:tab w:val="left" w:pos="3686"/>
        </w:tabs>
        <w:spacing w:before="240"/>
        <w:jc w:val="both"/>
        <w:rPr>
          <w:color w:val="000000"/>
          <w:sz w:val="24"/>
        </w:rPr>
      </w:pPr>
      <w:r w:rsidRPr="00AB0F2A">
        <w:rPr>
          <w:color w:val="000000"/>
          <w:sz w:val="24"/>
        </w:rPr>
        <w:t>___________</w:t>
      </w:r>
      <w:r w:rsidRPr="00AB0F2A">
        <w:rPr>
          <w:color w:val="000000"/>
          <w:sz w:val="24"/>
        </w:rPr>
        <w:tab/>
        <w:t>______________</w:t>
      </w:r>
      <w:r w:rsidRPr="00AB0F2A">
        <w:rPr>
          <w:color w:val="000000"/>
          <w:sz w:val="24"/>
        </w:rPr>
        <w:tab/>
        <w:t xml:space="preserve">                       ______________________________________</w:t>
      </w:r>
    </w:p>
    <w:p w:rsidR="00B17A76" w:rsidRDefault="00C16FFF" w:rsidP="00FA3131">
      <w:pPr>
        <w:widowControl w:val="0"/>
        <w:tabs>
          <w:tab w:val="left" w:pos="2127"/>
          <w:tab w:val="left" w:pos="5529"/>
        </w:tabs>
        <w:ind w:left="426"/>
        <w:jc w:val="both"/>
        <w:rPr>
          <w:color w:val="000000"/>
          <w:sz w:val="20"/>
          <w:szCs w:val="20"/>
        </w:rPr>
      </w:pPr>
      <w:r>
        <w:rPr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27" type="#_x0000_t32" style="position:absolute;left:0;text-align:left;margin-left:175.45pt;margin-top:32.35pt;width:92.5pt;height:.05pt;z-index:1;visibility:visible;mso-wrap-style:square;mso-wrap-distance-left:9pt;mso-wrap-distance-top:0;mso-wrap-distance-right:9pt;mso-wrap-distance-bottom:0" strokeweight=".51pt"/>
        </w:pict>
      </w:r>
      <w:r w:rsidR="00A80DAC" w:rsidRPr="00AB0F2A">
        <w:rPr>
          <w:color w:val="000000"/>
          <w:sz w:val="20"/>
          <w:szCs w:val="20"/>
        </w:rPr>
        <w:t>(дата)</w:t>
      </w:r>
      <w:r w:rsidR="00A80DAC" w:rsidRPr="00AB0F2A">
        <w:rPr>
          <w:color w:val="000000"/>
          <w:sz w:val="20"/>
          <w:szCs w:val="20"/>
        </w:rPr>
        <w:tab/>
        <w:t>(подпись)</w:t>
      </w:r>
      <w:r w:rsidR="00A80DAC" w:rsidRPr="00AB0F2A">
        <w:rPr>
          <w:color w:val="000000"/>
          <w:sz w:val="20"/>
          <w:szCs w:val="20"/>
        </w:rPr>
        <w:tab/>
        <w:t xml:space="preserve">            </w:t>
      </w:r>
      <w:proofErr w:type="gramStart"/>
      <w:r w:rsidR="00A80DAC" w:rsidRPr="00AB0F2A">
        <w:rPr>
          <w:color w:val="000000"/>
          <w:sz w:val="20"/>
          <w:szCs w:val="20"/>
        </w:rPr>
        <w:t xml:space="preserve">   (</w:t>
      </w:r>
      <w:proofErr w:type="gramEnd"/>
      <w:r w:rsidR="00A80DAC" w:rsidRPr="00AB0F2A">
        <w:rPr>
          <w:color w:val="000000"/>
          <w:sz w:val="20"/>
          <w:szCs w:val="20"/>
        </w:rPr>
        <w:t>расшифровка подписи)</w:t>
      </w:r>
    </w:p>
    <w:p w:rsidR="00FA3131" w:rsidRPr="00FA3131" w:rsidRDefault="00FA3131" w:rsidP="00FA3131">
      <w:pPr>
        <w:rPr>
          <w:sz w:val="16"/>
          <w:szCs w:val="16"/>
        </w:rPr>
      </w:pPr>
    </w:p>
    <w:p w:rsidR="00FA3131" w:rsidRPr="00FA3131" w:rsidRDefault="00FA3131" w:rsidP="00FA3131">
      <w:pPr>
        <w:rPr>
          <w:sz w:val="16"/>
          <w:szCs w:val="16"/>
        </w:rPr>
      </w:pPr>
    </w:p>
    <w:p w:rsidR="00FA3131" w:rsidRPr="00FA3131" w:rsidRDefault="00FA3131" w:rsidP="00FA3131">
      <w:pPr>
        <w:rPr>
          <w:sz w:val="16"/>
          <w:szCs w:val="16"/>
        </w:rPr>
      </w:pPr>
    </w:p>
    <w:p w:rsidR="00FA3131" w:rsidRPr="00FA3131" w:rsidRDefault="00FA3131" w:rsidP="00FA3131">
      <w:pPr>
        <w:rPr>
          <w:sz w:val="16"/>
          <w:szCs w:val="16"/>
        </w:rPr>
      </w:pPr>
    </w:p>
    <w:p w:rsidR="00FA3131" w:rsidRPr="00FA3131" w:rsidRDefault="00FA3131" w:rsidP="00FA3131">
      <w:pPr>
        <w:rPr>
          <w:sz w:val="16"/>
          <w:szCs w:val="16"/>
        </w:rPr>
      </w:pPr>
    </w:p>
    <w:p w:rsidR="00FA3131" w:rsidRPr="00FA3131" w:rsidRDefault="00FA3131" w:rsidP="00FA3131">
      <w:pPr>
        <w:rPr>
          <w:sz w:val="16"/>
          <w:szCs w:val="16"/>
        </w:rPr>
      </w:pPr>
    </w:p>
    <w:p w:rsidR="00FA3131" w:rsidRDefault="00FA3131" w:rsidP="00FA3131">
      <w:pPr>
        <w:rPr>
          <w:color w:val="000000"/>
          <w:sz w:val="20"/>
          <w:szCs w:val="20"/>
        </w:rPr>
      </w:pPr>
      <w:bookmarkStart w:id="0" w:name="_GoBack"/>
      <w:bookmarkEnd w:id="0"/>
    </w:p>
    <w:p w:rsidR="00FA3131" w:rsidRPr="00051DD5" w:rsidRDefault="00FA3131" w:rsidP="00FA3131">
      <w:pPr>
        <w:widowControl w:val="0"/>
        <w:autoSpaceDE w:val="0"/>
        <w:autoSpaceDN w:val="0"/>
        <w:adjustRightInd w:val="0"/>
        <w:ind w:firstLine="720"/>
        <w:jc w:val="both"/>
        <w:rPr>
          <w:rFonts w:ascii="Times" w:hAnsi="Times"/>
          <w:sz w:val="20"/>
        </w:rPr>
      </w:pPr>
      <w:r>
        <w:rPr>
          <w:sz w:val="16"/>
          <w:szCs w:val="16"/>
        </w:rPr>
        <w:tab/>
      </w:r>
      <w:r w:rsidRPr="00051DD5">
        <w:rPr>
          <w:rFonts w:ascii="Times" w:hAnsi="Times"/>
          <w:sz w:val="20"/>
        </w:rPr>
        <w:t xml:space="preserve"> </w:t>
      </w:r>
    </w:p>
    <w:p w:rsidR="00FA3131" w:rsidRPr="00FA3131" w:rsidRDefault="00FA3131" w:rsidP="00FA3131">
      <w:pPr>
        <w:tabs>
          <w:tab w:val="left" w:pos="1425"/>
        </w:tabs>
        <w:rPr>
          <w:sz w:val="16"/>
          <w:szCs w:val="16"/>
        </w:rPr>
      </w:pPr>
    </w:p>
    <w:sectPr w:rsidR="00FA3131" w:rsidRPr="00FA3131" w:rsidSect="006514D1">
      <w:headerReference w:type="default" r:id="rId7"/>
      <w:headerReference w:type="first" r:id="rId8"/>
      <w:pgSz w:w="11906" w:h="16838"/>
      <w:pgMar w:top="284" w:right="851" w:bottom="851" w:left="1418" w:header="709" w:footer="0" w:gutter="0"/>
      <w:pgNumType w:start="6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FFF" w:rsidRDefault="00C16FFF">
      <w:r>
        <w:separator/>
      </w:r>
    </w:p>
  </w:endnote>
  <w:endnote w:type="continuationSeparator" w:id="0">
    <w:p w:rsidR="00C16FFF" w:rsidRDefault="00C1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FFF" w:rsidRDefault="00C16FFF">
      <w:r>
        <w:separator/>
      </w:r>
    </w:p>
  </w:footnote>
  <w:footnote w:type="continuationSeparator" w:id="0">
    <w:p w:rsidR="00C16FFF" w:rsidRDefault="00C16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A76" w:rsidRDefault="00B17A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A76" w:rsidRDefault="00B17A7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7A76"/>
    <w:rsid w:val="000C2504"/>
    <w:rsid w:val="005B08EE"/>
    <w:rsid w:val="005C781F"/>
    <w:rsid w:val="006514D1"/>
    <w:rsid w:val="00695594"/>
    <w:rsid w:val="00A80DAC"/>
    <w:rsid w:val="00AA6A23"/>
    <w:rsid w:val="00AB0F2A"/>
    <w:rsid w:val="00B17A76"/>
    <w:rsid w:val="00C16FFF"/>
    <w:rsid w:val="00C552A8"/>
    <w:rsid w:val="00D15AE8"/>
    <w:rsid w:val="00D561B3"/>
    <w:rsid w:val="00E328F5"/>
    <w:rsid w:val="00ED1F9C"/>
    <w:rsid w:val="00F777C1"/>
    <w:rsid w:val="00FA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  <w14:docId w14:val="4080E161"/>
  <w15:docId w15:val="{28BE6ECD-08DA-4ACF-A9BD-7C60EBCF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50916"/>
    <w:pPr>
      <w:suppressAutoHyphens/>
    </w:pPr>
    <w:rPr>
      <w:sz w:val="28"/>
      <w:szCs w:val="24"/>
    </w:rPr>
  </w:style>
  <w:style w:type="paragraph" w:styleId="1">
    <w:name w:val="heading 1"/>
    <w:basedOn w:val="a"/>
    <w:next w:val="a"/>
    <w:qFormat/>
    <w:rsid w:val="00850916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4F37E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523F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qFormat/>
    <w:rsid w:val="002E523F"/>
  </w:style>
  <w:style w:type="character" w:customStyle="1" w:styleId="a6">
    <w:name w:val="Верхний колонтитул Знак"/>
    <w:link w:val="a7"/>
    <w:uiPriority w:val="99"/>
    <w:qFormat/>
    <w:rsid w:val="006E5A99"/>
    <w:rPr>
      <w:sz w:val="28"/>
      <w:szCs w:val="24"/>
    </w:rPr>
  </w:style>
  <w:style w:type="character" w:customStyle="1" w:styleId="a8">
    <w:name w:val="Нижний колонтитул Знак"/>
    <w:link w:val="a9"/>
    <w:qFormat/>
    <w:rsid w:val="006E5A99"/>
    <w:rPr>
      <w:sz w:val="28"/>
      <w:szCs w:val="24"/>
    </w:rPr>
  </w:style>
  <w:style w:type="character" w:customStyle="1" w:styleId="aa">
    <w:name w:val="Текст сноски Знак"/>
    <w:link w:val="ab"/>
    <w:uiPriority w:val="99"/>
    <w:qFormat/>
    <w:rsid w:val="00886C64"/>
    <w:rPr>
      <w:rFonts w:ascii="Calibri" w:eastAsia="Calibri" w:hAnsi="Calibri"/>
      <w:lang w:eastAsia="en-US"/>
    </w:rPr>
  </w:style>
  <w:style w:type="character" w:customStyle="1" w:styleId="ac">
    <w:name w:val="Символ сноски"/>
    <w:uiPriority w:val="99"/>
    <w:unhideWhenUsed/>
    <w:qFormat/>
    <w:rsid w:val="00886C64"/>
    <w:rPr>
      <w:vertAlign w:val="superscript"/>
    </w:rPr>
  </w:style>
  <w:style w:type="character" w:styleId="ad">
    <w:name w:val="footnote reference"/>
    <w:rPr>
      <w:vertAlign w:val="superscript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5">
    <w:name w:val="Body Text"/>
    <w:basedOn w:val="a"/>
    <w:link w:val="a4"/>
    <w:rsid w:val="002E523F"/>
    <w:pPr>
      <w:spacing w:after="120"/>
    </w:pPr>
    <w:rPr>
      <w:sz w:val="20"/>
      <w:szCs w:val="20"/>
    </w:rPr>
  </w:style>
  <w:style w:type="paragraph" w:styleId="ae">
    <w:name w:val="List"/>
    <w:basedOn w:val="a5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4">
    <w:name w:val="Основной текст 4"/>
    <w:basedOn w:val="3"/>
    <w:qFormat/>
    <w:rsid w:val="00850916"/>
    <w:pPr>
      <w:spacing w:after="0"/>
      <w:jc w:val="center"/>
    </w:pPr>
    <w:rPr>
      <w:sz w:val="24"/>
    </w:rPr>
  </w:style>
  <w:style w:type="paragraph" w:styleId="3">
    <w:name w:val="Body Text 3"/>
    <w:basedOn w:val="a"/>
    <w:qFormat/>
    <w:rsid w:val="00850916"/>
    <w:pPr>
      <w:spacing w:after="120"/>
    </w:pPr>
    <w:rPr>
      <w:sz w:val="16"/>
      <w:szCs w:val="16"/>
    </w:rPr>
  </w:style>
  <w:style w:type="paragraph" w:styleId="af1">
    <w:name w:val="Balloon Text"/>
    <w:basedOn w:val="a"/>
    <w:semiHidden/>
    <w:qFormat/>
    <w:rsid w:val="00850916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qFormat/>
    <w:rsid w:val="004F37E4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Колонтитул"/>
    <w:basedOn w:val="a"/>
    <w:qFormat/>
  </w:style>
  <w:style w:type="paragraph" w:styleId="a7">
    <w:name w:val="header"/>
    <w:basedOn w:val="a"/>
    <w:link w:val="a6"/>
    <w:uiPriority w:val="99"/>
    <w:rsid w:val="006E5A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footer"/>
    <w:basedOn w:val="a"/>
    <w:link w:val="a8"/>
    <w:rsid w:val="006E5A9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rmal">
    <w:name w:val="ConsPlusNormal"/>
    <w:qFormat/>
    <w:rsid w:val="00275F98"/>
    <w:pPr>
      <w:suppressAutoHyphens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4355E3"/>
    <w:pPr>
      <w:suppressAutoHyphens/>
    </w:pPr>
    <w:rPr>
      <w:b/>
      <w:bCs/>
      <w:sz w:val="18"/>
      <w:szCs w:val="18"/>
    </w:rPr>
  </w:style>
  <w:style w:type="paragraph" w:styleId="af4">
    <w:name w:val="Normal Indent"/>
    <w:basedOn w:val="a"/>
    <w:qFormat/>
    <w:rsid w:val="004D233D"/>
    <w:pPr>
      <w:ind w:firstLine="851"/>
      <w:jc w:val="both"/>
    </w:pPr>
  </w:style>
  <w:style w:type="paragraph" w:customStyle="1" w:styleId="ConsPlusNonformat">
    <w:name w:val="ConsPlusNonformat"/>
    <w:qFormat/>
    <w:rsid w:val="005B4703"/>
    <w:pPr>
      <w:widowControl w:val="0"/>
      <w:suppressAutoHyphens/>
    </w:pPr>
    <w:rPr>
      <w:rFonts w:ascii="Courier New" w:hAnsi="Courier New" w:cs="Courier New"/>
    </w:rPr>
  </w:style>
  <w:style w:type="paragraph" w:customStyle="1" w:styleId="11">
    <w:name w:val="Стиль1"/>
    <w:basedOn w:val="a"/>
    <w:autoRedefine/>
    <w:qFormat/>
    <w:rsid w:val="001D1A35"/>
    <w:rPr>
      <w:sz w:val="20"/>
      <w:szCs w:val="20"/>
    </w:rPr>
  </w:style>
  <w:style w:type="paragraph" w:customStyle="1" w:styleId="30">
    <w:name w:val="Стиль3"/>
    <w:basedOn w:val="a"/>
    <w:autoRedefine/>
    <w:qFormat/>
    <w:rsid w:val="001D1A35"/>
    <w:pPr>
      <w:spacing w:line="240" w:lineRule="exact"/>
      <w:ind w:right="23"/>
      <w:jc w:val="center"/>
    </w:pPr>
    <w:rPr>
      <w:sz w:val="16"/>
      <w:szCs w:val="20"/>
    </w:rPr>
  </w:style>
  <w:style w:type="paragraph" w:styleId="af5">
    <w:name w:val="Normal (Web)"/>
    <w:basedOn w:val="a"/>
    <w:uiPriority w:val="99"/>
    <w:unhideWhenUsed/>
    <w:qFormat/>
    <w:rsid w:val="002E5359"/>
    <w:pPr>
      <w:spacing w:beforeAutospacing="1" w:afterAutospacing="1"/>
    </w:pPr>
    <w:rPr>
      <w:sz w:val="24"/>
    </w:rPr>
  </w:style>
  <w:style w:type="paragraph" w:styleId="ab">
    <w:name w:val="footnote text"/>
    <w:basedOn w:val="a"/>
    <w:link w:val="aa"/>
    <w:uiPriority w:val="99"/>
    <w:unhideWhenUsed/>
    <w:rsid w:val="00886C64"/>
    <w:rPr>
      <w:rFonts w:ascii="Calibri" w:eastAsia="Calibri" w:hAnsi="Calibri"/>
      <w:sz w:val="20"/>
      <w:szCs w:val="20"/>
      <w:lang w:eastAsia="en-US"/>
    </w:rPr>
  </w:style>
  <w:style w:type="table" w:styleId="af6">
    <w:name w:val="Table Grid"/>
    <w:basedOn w:val="a1"/>
    <w:rsid w:val="00850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sid w:val="00E328F5"/>
    <w:rPr>
      <w:b/>
      <w:bCs/>
    </w:rPr>
  </w:style>
  <w:style w:type="paragraph" w:customStyle="1" w:styleId="CharChar">
    <w:name w:val=" Char Char"/>
    <w:basedOn w:val="a"/>
    <w:autoRedefine/>
    <w:rsid w:val="00FA3131"/>
    <w:pPr>
      <w:suppressAutoHyphens w:val="0"/>
      <w:spacing w:after="160"/>
      <w:ind w:firstLine="720"/>
    </w:pPr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3F4F5-AD58-4244-94DD-7F1EA33A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60</cp:revision>
  <cp:lastPrinted>2024-05-16T08:08:00Z</cp:lastPrinted>
  <dcterms:created xsi:type="dcterms:W3CDTF">2023-11-14T13:05:00Z</dcterms:created>
  <dcterms:modified xsi:type="dcterms:W3CDTF">2025-06-20T08:48:00Z</dcterms:modified>
  <dc:language>ru-RU</dc:language>
</cp:coreProperties>
</file>